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396" w:rsidRDefault="002E2396" w:rsidP="009365CB">
      <w:pPr>
        <w:pStyle w:val="Title"/>
        <w:rPr>
          <w:b w:val="0"/>
          <w:smallCaps/>
          <w:sz w:val="32"/>
          <w:szCs w:val="32"/>
          <w:lang w:val="en-GB"/>
        </w:rPr>
      </w:pPr>
    </w:p>
    <w:p w:rsidR="009365CB" w:rsidRPr="00344F0A" w:rsidRDefault="009365CB" w:rsidP="009365CB">
      <w:pPr>
        <w:pStyle w:val="Title"/>
        <w:rPr>
          <w:b w:val="0"/>
          <w:smallCaps/>
          <w:sz w:val="32"/>
          <w:szCs w:val="32"/>
          <w:lang w:val="en-GB"/>
        </w:rPr>
      </w:pPr>
      <w:r>
        <w:rPr>
          <w:b w:val="0"/>
          <w:smallCaps/>
          <w:sz w:val="32"/>
          <w:szCs w:val="32"/>
          <w:lang w:val="en-GB"/>
        </w:rPr>
        <w:t>IADSA</w:t>
      </w:r>
      <w:r w:rsidR="00BA3EA8">
        <w:rPr>
          <w:b w:val="0"/>
          <w:smallCaps/>
          <w:sz w:val="32"/>
          <w:szCs w:val="32"/>
          <w:lang w:val="en-GB"/>
        </w:rPr>
        <w:t xml:space="preserve"> II</w:t>
      </w:r>
      <w:r>
        <w:rPr>
          <w:b w:val="0"/>
          <w:smallCaps/>
          <w:sz w:val="32"/>
          <w:szCs w:val="32"/>
          <w:lang w:val="en-GB"/>
        </w:rPr>
        <w:t>-</w:t>
      </w:r>
      <w:r>
        <w:rPr>
          <w:b w:val="0"/>
          <w:smallCaps/>
          <w:sz w:val="32"/>
          <w:szCs w:val="32"/>
          <w:lang w:val="en-GB"/>
        </w:rPr>
        <w:tab/>
        <w:t>Italian Albanian Debt for Development SWAP Agreement</w:t>
      </w:r>
    </w:p>
    <w:p w:rsidR="009365CB" w:rsidRPr="00344F0A" w:rsidRDefault="007560E3" w:rsidP="007560E3">
      <w:pPr>
        <w:pStyle w:val="Title"/>
        <w:jc w:val="left"/>
        <w:rPr>
          <w:b w:val="0"/>
          <w:smallCaps/>
          <w:sz w:val="32"/>
          <w:szCs w:val="32"/>
          <w:lang w:val="en-GB"/>
        </w:rPr>
      </w:pPr>
      <w:r>
        <w:rPr>
          <w:b w:val="0"/>
          <w:smallCaps/>
          <w:sz w:val="32"/>
          <w:szCs w:val="32"/>
          <w:vertAlign w:val="superscript"/>
          <w:lang w:val="en-GB"/>
        </w:rPr>
        <w:tab/>
      </w:r>
      <w:r>
        <w:rPr>
          <w:b w:val="0"/>
          <w:smallCaps/>
          <w:sz w:val="32"/>
          <w:szCs w:val="32"/>
          <w:vertAlign w:val="superscript"/>
          <w:lang w:val="en-GB"/>
        </w:rPr>
        <w:tab/>
      </w:r>
      <w:r>
        <w:rPr>
          <w:b w:val="0"/>
          <w:smallCaps/>
          <w:sz w:val="32"/>
          <w:szCs w:val="32"/>
          <w:vertAlign w:val="superscript"/>
          <w:lang w:val="en-GB"/>
        </w:rPr>
        <w:tab/>
      </w:r>
      <w:r>
        <w:rPr>
          <w:b w:val="0"/>
          <w:smallCaps/>
          <w:sz w:val="32"/>
          <w:szCs w:val="32"/>
          <w:vertAlign w:val="superscript"/>
          <w:lang w:val="en-GB"/>
        </w:rPr>
        <w:tab/>
      </w:r>
      <w:r>
        <w:rPr>
          <w:b w:val="0"/>
          <w:smallCaps/>
          <w:sz w:val="32"/>
          <w:szCs w:val="32"/>
          <w:vertAlign w:val="superscript"/>
          <w:lang w:val="en-GB"/>
        </w:rPr>
        <w:tab/>
        <w:t>2nd</w:t>
      </w:r>
      <w:r w:rsidR="00D52716">
        <w:rPr>
          <w:b w:val="0"/>
          <w:smallCaps/>
          <w:sz w:val="32"/>
          <w:szCs w:val="32"/>
          <w:vertAlign w:val="superscript"/>
          <w:lang w:val="en-GB"/>
        </w:rPr>
        <w:t xml:space="preserve"> </w:t>
      </w:r>
      <w:r w:rsidR="009365CB">
        <w:rPr>
          <w:b w:val="0"/>
          <w:smallCaps/>
          <w:sz w:val="32"/>
          <w:szCs w:val="32"/>
          <w:lang w:val="en-GB"/>
        </w:rPr>
        <w:t>Call for Proposals</w:t>
      </w:r>
    </w:p>
    <w:p w:rsidR="009365CB" w:rsidRPr="00CE58ED" w:rsidRDefault="009365CB" w:rsidP="009365CB">
      <w:pPr>
        <w:pStyle w:val="Title"/>
        <w:spacing w:before="240" w:after="240"/>
        <w:rPr>
          <w:b w:val="0"/>
          <w:sz w:val="32"/>
          <w:szCs w:val="32"/>
          <w:lang w:val="en-GB"/>
        </w:rPr>
      </w:pPr>
      <w:r w:rsidRPr="00624570">
        <w:rPr>
          <w:b w:val="0"/>
          <w:sz w:val="32"/>
          <w:szCs w:val="32"/>
          <w:lang w:val="en-GB"/>
        </w:rPr>
        <w:t xml:space="preserve">Annex </w:t>
      </w:r>
      <w:r>
        <w:rPr>
          <w:b w:val="0"/>
          <w:sz w:val="32"/>
          <w:szCs w:val="32"/>
          <w:lang w:val="en-GB"/>
        </w:rPr>
        <w:t>C</w:t>
      </w:r>
    </w:p>
    <w:p w:rsidR="00AD08D3" w:rsidRPr="000C6157" w:rsidRDefault="00AD08D3" w:rsidP="00AD08D3">
      <w:pPr>
        <w:jc w:val="center"/>
        <w:rPr>
          <w:b/>
          <w:szCs w:val="24"/>
        </w:rPr>
      </w:pPr>
      <w:r w:rsidRPr="000C6157">
        <w:rPr>
          <w:b/>
          <w:szCs w:val="24"/>
        </w:rPr>
        <w:t>PARTNERSHIP STATEMENT</w:t>
      </w:r>
    </w:p>
    <w:p w:rsidR="00682EB5" w:rsidRPr="00EB060D" w:rsidRDefault="00682EB5" w:rsidP="00AD08D3">
      <w:pPr>
        <w:jc w:val="both"/>
        <w:rPr>
          <w:sz w:val="22"/>
          <w:szCs w:val="22"/>
        </w:rPr>
      </w:pPr>
    </w:p>
    <w:p w:rsidR="00AD08D3" w:rsidRPr="00EB060D" w:rsidRDefault="00AD08D3" w:rsidP="00AD08D3">
      <w:pPr>
        <w:jc w:val="both"/>
        <w:rPr>
          <w:sz w:val="22"/>
          <w:szCs w:val="22"/>
        </w:rPr>
      </w:pPr>
      <w:r w:rsidRPr="00EB060D">
        <w:rPr>
          <w:b/>
          <w:sz w:val="22"/>
          <w:szCs w:val="22"/>
        </w:rPr>
        <w:t>Important</w:t>
      </w:r>
      <w:r w:rsidRPr="00EB060D">
        <w:rPr>
          <w:sz w:val="22"/>
          <w:szCs w:val="22"/>
        </w:rPr>
        <w:t xml:space="preserve">: This declaration must be provided by </w:t>
      </w:r>
      <w:r w:rsidRPr="00EB060D">
        <w:rPr>
          <w:b/>
          <w:sz w:val="22"/>
          <w:szCs w:val="22"/>
        </w:rPr>
        <w:t>each partner.</w:t>
      </w:r>
    </w:p>
    <w:p w:rsidR="00AD08D3" w:rsidRDefault="00AD08D3" w:rsidP="00AD08D3">
      <w:pPr>
        <w:jc w:val="both"/>
        <w:rPr>
          <w:sz w:val="22"/>
          <w:szCs w:val="22"/>
        </w:rPr>
      </w:pPr>
      <w:r w:rsidRPr="00EB060D">
        <w:rPr>
          <w:sz w:val="22"/>
          <w:szCs w:val="22"/>
        </w:rPr>
        <w:t>A partnership is a relationship of substance between two or more organisations</w:t>
      </w:r>
      <w:r>
        <w:rPr>
          <w:sz w:val="22"/>
          <w:szCs w:val="22"/>
        </w:rPr>
        <w:t>/institutions</w:t>
      </w:r>
      <w:r w:rsidRPr="00EB060D">
        <w:rPr>
          <w:sz w:val="22"/>
          <w:szCs w:val="22"/>
        </w:rPr>
        <w:t xml:space="preserve"> involving shared responsibilities in undertaking the </w:t>
      </w:r>
      <w:r>
        <w:rPr>
          <w:sz w:val="22"/>
          <w:szCs w:val="22"/>
        </w:rPr>
        <w:t>Project</w:t>
      </w:r>
      <w:r w:rsidRPr="00EB060D">
        <w:rPr>
          <w:sz w:val="22"/>
          <w:szCs w:val="22"/>
        </w:rPr>
        <w:t xml:space="preserve"> funded by </w:t>
      </w:r>
      <w:r>
        <w:rPr>
          <w:sz w:val="22"/>
          <w:szCs w:val="22"/>
        </w:rPr>
        <w:t>IADSA</w:t>
      </w:r>
      <w:r w:rsidR="00BE1B3B">
        <w:rPr>
          <w:sz w:val="22"/>
          <w:szCs w:val="22"/>
        </w:rPr>
        <w:t xml:space="preserve"> II</w:t>
      </w:r>
      <w:r w:rsidRPr="00EB060D">
        <w:rPr>
          <w:sz w:val="22"/>
          <w:szCs w:val="22"/>
        </w:rPr>
        <w:t xml:space="preserve">. To ensure that the </w:t>
      </w:r>
      <w:r>
        <w:rPr>
          <w:sz w:val="22"/>
          <w:szCs w:val="22"/>
        </w:rPr>
        <w:t>Project</w:t>
      </w:r>
      <w:r w:rsidRPr="00EB060D">
        <w:rPr>
          <w:sz w:val="22"/>
          <w:szCs w:val="22"/>
        </w:rPr>
        <w:t xml:space="preserve"> runs smoothly, </w:t>
      </w:r>
      <w:r>
        <w:rPr>
          <w:sz w:val="22"/>
          <w:szCs w:val="22"/>
        </w:rPr>
        <w:t>IADSA</w:t>
      </w:r>
      <w:r w:rsidR="00BE1B3B">
        <w:rPr>
          <w:sz w:val="22"/>
          <w:szCs w:val="22"/>
        </w:rPr>
        <w:t xml:space="preserve"> II</w:t>
      </w:r>
      <w:r w:rsidRPr="00EB060D">
        <w:rPr>
          <w:sz w:val="22"/>
          <w:szCs w:val="22"/>
        </w:rPr>
        <w:t xml:space="preserve"> requires all partners to acknowledge this by agreeing to the principles of good partnership practice set out below.</w:t>
      </w:r>
    </w:p>
    <w:p w:rsidR="00AA2CFB" w:rsidRPr="00EB060D" w:rsidRDefault="00AA2CFB" w:rsidP="00AD08D3">
      <w:pPr>
        <w:jc w:val="both"/>
        <w:rPr>
          <w:sz w:val="22"/>
          <w:szCs w:val="22"/>
        </w:rPr>
      </w:pPr>
    </w:p>
    <w:p w:rsidR="00AD08D3" w:rsidRPr="00EB060D" w:rsidRDefault="00AD08D3" w:rsidP="00AD08D3">
      <w:pPr>
        <w:numPr>
          <w:ilvl w:val="0"/>
          <w:numId w:val="1"/>
        </w:numPr>
        <w:jc w:val="both"/>
        <w:rPr>
          <w:sz w:val="22"/>
          <w:szCs w:val="22"/>
        </w:rPr>
      </w:pPr>
      <w:r w:rsidRPr="00EB060D">
        <w:rPr>
          <w:sz w:val="22"/>
          <w:szCs w:val="22"/>
        </w:rPr>
        <w:t>A</w:t>
      </w:r>
      <w:r>
        <w:rPr>
          <w:sz w:val="22"/>
          <w:szCs w:val="22"/>
        </w:rPr>
        <w:t xml:space="preserve">ll partners must have read this grant </w:t>
      </w:r>
      <w:r w:rsidRPr="00EB060D">
        <w:rPr>
          <w:sz w:val="22"/>
          <w:szCs w:val="22"/>
        </w:rPr>
        <w:t xml:space="preserve">application form and understood what their role in the </w:t>
      </w:r>
      <w:r>
        <w:rPr>
          <w:sz w:val="22"/>
          <w:szCs w:val="22"/>
        </w:rPr>
        <w:t>Project</w:t>
      </w:r>
      <w:r w:rsidRPr="00EB060D">
        <w:rPr>
          <w:sz w:val="22"/>
          <w:szCs w:val="22"/>
        </w:rPr>
        <w:t xml:space="preserve"> will be before the application is submitted to </w:t>
      </w:r>
      <w:r>
        <w:rPr>
          <w:sz w:val="22"/>
          <w:szCs w:val="22"/>
        </w:rPr>
        <w:t>IADSA</w:t>
      </w:r>
      <w:r w:rsidR="00BE1B3B">
        <w:rPr>
          <w:sz w:val="22"/>
          <w:szCs w:val="22"/>
        </w:rPr>
        <w:t xml:space="preserve"> II</w:t>
      </w:r>
      <w:r w:rsidRPr="00EB060D">
        <w:rPr>
          <w:sz w:val="22"/>
          <w:szCs w:val="22"/>
        </w:rPr>
        <w:t>.</w:t>
      </w:r>
    </w:p>
    <w:p w:rsidR="00AD08D3" w:rsidRPr="00EB060D" w:rsidRDefault="00AD08D3" w:rsidP="00AD08D3">
      <w:pPr>
        <w:jc w:val="both"/>
        <w:rPr>
          <w:sz w:val="22"/>
          <w:szCs w:val="22"/>
        </w:rPr>
      </w:pPr>
    </w:p>
    <w:p w:rsidR="00AD08D3" w:rsidRDefault="00AD08D3" w:rsidP="00AD08D3">
      <w:pPr>
        <w:numPr>
          <w:ilvl w:val="0"/>
          <w:numId w:val="1"/>
        </w:numPr>
        <w:jc w:val="both"/>
        <w:rPr>
          <w:sz w:val="22"/>
          <w:szCs w:val="22"/>
        </w:rPr>
      </w:pPr>
      <w:r w:rsidRPr="00EB060D">
        <w:rPr>
          <w:sz w:val="22"/>
          <w:szCs w:val="22"/>
        </w:rPr>
        <w:t xml:space="preserve">All partners must have understood what their respective obligations </w:t>
      </w:r>
      <w:r w:rsidR="009365CB" w:rsidRPr="00EB060D">
        <w:rPr>
          <w:sz w:val="22"/>
          <w:szCs w:val="22"/>
        </w:rPr>
        <w:t>will be if the grant is awarded</w:t>
      </w:r>
      <w:r w:rsidR="000605B6">
        <w:rPr>
          <w:sz w:val="22"/>
          <w:szCs w:val="22"/>
        </w:rPr>
        <w:t xml:space="preserve"> </w:t>
      </w:r>
      <w:r w:rsidRPr="00EB060D">
        <w:rPr>
          <w:sz w:val="22"/>
          <w:szCs w:val="22"/>
        </w:rPr>
        <w:t xml:space="preserve">under the </w:t>
      </w:r>
      <w:r w:rsidR="009365CB">
        <w:rPr>
          <w:sz w:val="22"/>
          <w:szCs w:val="22"/>
        </w:rPr>
        <w:t xml:space="preserve">Project and Financing </w:t>
      </w:r>
      <w:r>
        <w:rPr>
          <w:sz w:val="22"/>
          <w:szCs w:val="22"/>
        </w:rPr>
        <w:t xml:space="preserve">Contract </w:t>
      </w:r>
      <w:r w:rsidR="009365CB">
        <w:rPr>
          <w:sz w:val="22"/>
          <w:szCs w:val="22"/>
        </w:rPr>
        <w:t>and the Partnership Agreement</w:t>
      </w:r>
      <w:r w:rsidRPr="00EB060D">
        <w:rPr>
          <w:sz w:val="22"/>
          <w:szCs w:val="22"/>
        </w:rPr>
        <w:t xml:space="preserve">. They authorise the </w:t>
      </w:r>
      <w:r w:rsidR="009365CB">
        <w:rPr>
          <w:sz w:val="22"/>
          <w:szCs w:val="22"/>
        </w:rPr>
        <w:t>A</w:t>
      </w:r>
      <w:r w:rsidRPr="00EB060D">
        <w:rPr>
          <w:sz w:val="22"/>
          <w:szCs w:val="22"/>
        </w:rPr>
        <w:t xml:space="preserve">pplicant to sign the </w:t>
      </w:r>
      <w:r w:rsidR="009365CB">
        <w:rPr>
          <w:sz w:val="22"/>
          <w:szCs w:val="22"/>
        </w:rPr>
        <w:t xml:space="preserve">Project and Financing </w:t>
      </w:r>
      <w:r>
        <w:rPr>
          <w:sz w:val="22"/>
          <w:szCs w:val="22"/>
        </w:rPr>
        <w:t xml:space="preserve">Contract </w:t>
      </w:r>
      <w:r w:rsidRPr="00EB060D">
        <w:rPr>
          <w:sz w:val="22"/>
          <w:szCs w:val="22"/>
        </w:rPr>
        <w:t xml:space="preserve">with </w:t>
      </w:r>
      <w:r>
        <w:rPr>
          <w:sz w:val="22"/>
          <w:szCs w:val="22"/>
        </w:rPr>
        <w:t>IADSA</w:t>
      </w:r>
      <w:r w:rsidR="00BE1B3B">
        <w:rPr>
          <w:sz w:val="22"/>
          <w:szCs w:val="22"/>
        </w:rPr>
        <w:t xml:space="preserve">II </w:t>
      </w:r>
      <w:r w:rsidRPr="00EB060D">
        <w:rPr>
          <w:sz w:val="22"/>
          <w:szCs w:val="22"/>
        </w:rPr>
        <w:t xml:space="preserve">and represent them in all dealings with </w:t>
      </w:r>
      <w:r>
        <w:rPr>
          <w:sz w:val="22"/>
          <w:szCs w:val="22"/>
        </w:rPr>
        <w:t>IADSA</w:t>
      </w:r>
      <w:r w:rsidR="00BE1B3B">
        <w:rPr>
          <w:sz w:val="22"/>
          <w:szCs w:val="22"/>
        </w:rPr>
        <w:t xml:space="preserve"> II</w:t>
      </w:r>
      <w:r>
        <w:rPr>
          <w:sz w:val="22"/>
          <w:szCs w:val="22"/>
        </w:rPr>
        <w:t xml:space="preserve"> in the context of the Project</w:t>
      </w:r>
      <w:r w:rsidRPr="00EB060D">
        <w:rPr>
          <w:sz w:val="22"/>
          <w:szCs w:val="22"/>
        </w:rPr>
        <w:t>'s implementation.</w:t>
      </w:r>
    </w:p>
    <w:p w:rsidR="00AA2CFB" w:rsidRPr="00AA2CFB" w:rsidRDefault="00AA2CFB" w:rsidP="00AA2CFB">
      <w:pPr>
        <w:ind w:left="1080"/>
        <w:jc w:val="both"/>
        <w:rPr>
          <w:sz w:val="22"/>
          <w:szCs w:val="22"/>
        </w:rPr>
      </w:pPr>
    </w:p>
    <w:p w:rsidR="00AD08D3" w:rsidRPr="00EB060D" w:rsidRDefault="00AD08D3" w:rsidP="00AD08D3">
      <w:pPr>
        <w:numPr>
          <w:ilvl w:val="0"/>
          <w:numId w:val="1"/>
        </w:numPr>
        <w:jc w:val="both"/>
        <w:rPr>
          <w:sz w:val="22"/>
          <w:szCs w:val="22"/>
        </w:rPr>
      </w:pPr>
      <w:r w:rsidRPr="00EB060D">
        <w:rPr>
          <w:sz w:val="22"/>
          <w:szCs w:val="22"/>
        </w:rPr>
        <w:t xml:space="preserve">The </w:t>
      </w:r>
      <w:r>
        <w:rPr>
          <w:sz w:val="22"/>
          <w:szCs w:val="22"/>
        </w:rPr>
        <w:t>A</w:t>
      </w:r>
      <w:r w:rsidRPr="00EB060D">
        <w:rPr>
          <w:sz w:val="22"/>
          <w:szCs w:val="22"/>
        </w:rPr>
        <w:t xml:space="preserve">pplicant must consult with his partners regularly and keep them fully informed of the progress of the </w:t>
      </w:r>
      <w:r>
        <w:rPr>
          <w:sz w:val="22"/>
          <w:szCs w:val="22"/>
        </w:rPr>
        <w:t>Project</w:t>
      </w:r>
      <w:r w:rsidRPr="00EB060D">
        <w:rPr>
          <w:sz w:val="22"/>
          <w:szCs w:val="22"/>
        </w:rPr>
        <w:t>.</w:t>
      </w:r>
    </w:p>
    <w:p w:rsidR="00AD08D3" w:rsidRPr="00EB060D" w:rsidRDefault="00AD08D3" w:rsidP="00AD08D3">
      <w:pPr>
        <w:jc w:val="both"/>
        <w:rPr>
          <w:sz w:val="22"/>
          <w:szCs w:val="22"/>
        </w:rPr>
      </w:pPr>
    </w:p>
    <w:p w:rsidR="00AD08D3" w:rsidRPr="00EB060D" w:rsidRDefault="00AD08D3" w:rsidP="00AD08D3">
      <w:pPr>
        <w:numPr>
          <w:ilvl w:val="0"/>
          <w:numId w:val="1"/>
        </w:numPr>
        <w:jc w:val="both"/>
        <w:rPr>
          <w:sz w:val="22"/>
          <w:szCs w:val="22"/>
        </w:rPr>
      </w:pPr>
      <w:r w:rsidRPr="00EB060D">
        <w:rPr>
          <w:sz w:val="22"/>
          <w:szCs w:val="22"/>
        </w:rPr>
        <w:t xml:space="preserve">All partners must receive copies of the reports - narrative and financial - made to </w:t>
      </w:r>
      <w:r>
        <w:rPr>
          <w:sz w:val="22"/>
          <w:szCs w:val="22"/>
        </w:rPr>
        <w:t>IADSA</w:t>
      </w:r>
      <w:r w:rsidR="00BE1B3B">
        <w:rPr>
          <w:sz w:val="22"/>
          <w:szCs w:val="22"/>
        </w:rPr>
        <w:t xml:space="preserve"> II</w:t>
      </w:r>
      <w:r w:rsidRPr="00EB060D">
        <w:rPr>
          <w:sz w:val="22"/>
          <w:szCs w:val="22"/>
        </w:rPr>
        <w:t>.</w:t>
      </w:r>
    </w:p>
    <w:p w:rsidR="00AD08D3" w:rsidRPr="00EB060D" w:rsidRDefault="00AD08D3" w:rsidP="00AD08D3">
      <w:pPr>
        <w:jc w:val="both"/>
        <w:rPr>
          <w:sz w:val="22"/>
          <w:szCs w:val="22"/>
        </w:rPr>
      </w:pPr>
    </w:p>
    <w:p w:rsidR="00AD08D3" w:rsidRDefault="00AD08D3" w:rsidP="00AD08D3">
      <w:pPr>
        <w:numPr>
          <w:ilvl w:val="0"/>
          <w:numId w:val="1"/>
        </w:numPr>
        <w:jc w:val="both"/>
        <w:rPr>
          <w:sz w:val="22"/>
          <w:szCs w:val="22"/>
        </w:rPr>
      </w:pPr>
      <w:r w:rsidRPr="00EB060D">
        <w:rPr>
          <w:sz w:val="22"/>
          <w:szCs w:val="22"/>
        </w:rPr>
        <w:t xml:space="preserve">Proposals for substantial changes to the </w:t>
      </w:r>
      <w:r>
        <w:rPr>
          <w:sz w:val="22"/>
          <w:szCs w:val="22"/>
        </w:rPr>
        <w:t>Project</w:t>
      </w:r>
      <w:r w:rsidRPr="00EB060D">
        <w:rPr>
          <w:sz w:val="22"/>
          <w:szCs w:val="22"/>
        </w:rPr>
        <w:t xml:space="preserve"> (e.g. activities, partners, etc.) should be agreed by the partners before being submitted to </w:t>
      </w:r>
      <w:r>
        <w:rPr>
          <w:sz w:val="22"/>
          <w:szCs w:val="22"/>
        </w:rPr>
        <w:t>IADSA</w:t>
      </w:r>
      <w:r w:rsidR="00BE1B3B">
        <w:rPr>
          <w:sz w:val="22"/>
          <w:szCs w:val="22"/>
        </w:rPr>
        <w:t xml:space="preserve"> II</w:t>
      </w:r>
      <w:r w:rsidRPr="00EB060D">
        <w:rPr>
          <w:sz w:val="22"/>
          <w:szCs w:val="22"/>
        </w:rPr>
        <w:t xml:space="preserve">. Where no such agreement can be reached, the applicant must indicate this when submitting changes for approval to </w:t>
      </w:r>
      <w:r>
        <w:rPr>
          <w:sz w:val="22"/>
          <w:szCs w:val="22"/>
        </w:rPr>
        <w:t>IADSA</w:t>
      </w:r>
      <w:r w:rsidR="00BE1B3B">
        <w:rPr>
          <w:sz w:val="22"/>
          <w:szCs w:val="22"/>
        </w:rPr>
        <w:t xml:space="preserve"> II</w:t>
      </w:r>
      <w:r w:rsidRPr="00EB060D">
        <w:rPr>
          <w:sz w:val="22"/>
          <w:szCs w:val="22"/>
        </w:rPr>
        <w:t>.</w:t>
      </w:r>
    </w:p>
    <w:p w:rsidR="00737665" w:rsidRDefault="00737665" w:rsidP="00A9715D">
      <w:pPr>
        <w:pStyle w:val="ListParagraph"/>
        <w:rPr>
          <w:sz w:val="22"/>
          <w:szCs w:val="22"/>
        </w:rPr>
      </w:pPr>
    </w:p>
    <w:p w:rsidR="00AD08D3" w:rsidRPr="007560E3" w:rsidRDefault="004950E2" w:rsidP="00AD08D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Applicant and its partner/s </w:t>
      </w:r>
      <w:r w:rsidRPr="004950E2">
        <w:rPr>
          <w:sz w:val="22"/>
          <w:szCs w:val="22"/>
        </w:rPr>
        <w:t xml:space="preserve">must submit a joint statement </w:t>
      </w:r>
      <w:r>
        <w:rPr>
          <w:sz w:val="22"/>
          <w:szCs w:val="22"/>
        </w:rPr>
        <w:t>declaring</w:t>
      </w:r>
      <w:r w:rsidRPr="004950E2">
        <w:rPr>
          <w:sz w:val="22"/>
          <w:szCs w:val="22"/>
        </w:rPr>
        <w:t xml:space="preserve"> that </w:t>
      </w:r>
      <w:r w:rsidR="00FF698E">
        <w:rPr>
          <w:sz w:val="22"/>
          <w:szCs w:val="22"/>
        </w:rPr>
        <w:t xml:space="preserve">the </w:t>
      </w:r>
      <w:r w:rsidRPr="004950E2">
        <w:rPr>
          <w:sz w:val="22"/>
          <w:szCs w:val="22"/>
        </w:rPr>
        <w:t>project is the only one submitted</w:t>
      </w:r>
      <w:r>
        <w:rPr>
          <w:sz w:val="22"/>
          <w:szCs w:val="22"/>
        </w:rPr>
        <w:t xml:space="preserve"> by them under the </w:t>
      </w:r>
      <w:r w:rsidR="007560E3">
        <w:rPr>
          <w:sz w:val="22"/>
          <w:szCs w:val="22"/>
        </w:rPr>
        <w:t>2</w:t>
      </w:r>
      <w:r w:rsidR="007560E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Call for Proposal of IADSA II.</w:t>
      </w:r>
    </w:p>
    <w:p w:rsidR="00AD08D3" w:rsidRDefault="00AD08D3" w:rsidP="00AD08D3">
      <w:pPr>
        <w:jc w:val="both"/>
        <w:rPr>
          <w:sz w:val="22"/>
          <w:szCs w:val="22"/>
        </w:rPr>
      </w:pPr>
      <w:r w:rsidRPr="00EB060D">
        <w:rPr>
          <w:sz w:val="22"/>
          <w:szCs w:val="22"/>
        </w:rPr>
        <w:t xml:space="preserve">I have read and approved the contents of the proposal submitted to </w:t>
      </w:r>
      <w:r>
        <w:rPr>
          <w:sz w:val="22"/>
          <w:szCs w:val="22"/>
        </w:rPr>
        <w:t xml:space="preserve">IADSA </w:t>
      </w:r>
      <w:r w:rsidR="00BE1B3B">
        <w:rPr>
          <w:sz w:val="22"/>
          <w:szCs w:val="22"/>
        </w:rPr>
        <w:t xml:space="preserve">II </w:t>
      </w:r>
      <w:r>
        <w:rPr>
          <w:sz w:val="22"/>
          <w:szCs w:val="22"/>
        </w:rPr>
        <w:t>CPF</w:t>
      </w:r>
      <w:r w:rsidRPr="00EB060D">
        <w:rPr>
          <w:sz w:val="22"/>
          <w:szCs w:val="22"/>
        </w:rPr>
        <w:t>. I undertake to comply with the principles of good partnership practice.</w:t>
      </w:r>
    </w:p>
    <w:p w:rsidR="00AD08D3" w:rsidRDefault="00AD08D3" w:rsidP="00AD08D3">
      <w:pPr>
        <w:jc w:val="both"/>
        <w:rPr>
          <w:sz w:val="22"/>
          <w:szCs w:val="22"/>
        </w:rPr>
      </w:pPr>
    </w:p>
    <w:p w:rsidR="00AD08D3" w:rsidRDefault="00AD08D3" w:rsidP="00AD08D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  <w:lang w:val="en-US"/>
        </w:rPr>
      </w:pPr>
      <w:r>
        <w:rPr>
          <w:rFonts w:ascii="TimesNewRoman" w:hAnsi="TimesNewRoman" w:cs="TimesNewRoman"/>
          <w:color w:val="000000"/>
          <w:sz w:val="22"/>
          <w:szCs w:val="22"/>
          <w:lang w:val="en-US"/>
        </w:rPr>
        <w:t xml:space="preserve">I declare under my responsibility that our organization is not in any of the situations which are listed in Section </w:t>
      </w:r>
      <w:r w:rsidR="007560E3" w:rsidRPr="007560E3">
        <w:rPr>
          <w:rFonts w:ascii="TimesNewRoman" w:hAnsi="TimesNewRoman" w:cs="TimesNewRoman"/>
          <w:color w:val="000000"/>
          <w:sz w:val="22"/>
          <w:szCs w:val="22"/>
          <w:lang w:val="en-US"/>
        </w:rPr>
        <w:t xml:space="preserve">2.6.10.1 </w:t>
      </w:r>
      <w:r>
        <w:rPr>
          <w:rFonts w:ascii="TimesNewRoman" w:hAnsi="TimesNewRoman" w:cs="TimesNewRoman"/>
          <w:color w:val="000000"/>
          <w:sz w:val="22"/>
          <w:szCs w:val="22"/>
          <w:lang w:val="en-US"/>
        </w:rPr>
        <w:t xml:space="preserve"> of the EU Practical Guide to contract procedures (available from the following Internet address):</w:t>
      </w:r>
    </w:p>
    <w:p w:rsidR="00AD08D3" w:rsidRDefault="007560E3" w:rsidP="00AD08D3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  <w:lang w:val="en-US"/>
        </w:rPr>
      </w:pPr>
      <w:r w:rsidRPr="00E9374C">
        <w:rPr>
          <w:lang w:val="en-US"/>
        </w:rPr>
        <w:t>of the practical guide</w:t>
      </w:r>
    </w:p>
    <w:p w:rsidR="00AD08D3" w:rsidRDefault="002B4E8E" w:rsidP="00AA2CFB">
      <w:pPr>
        <w:autoSpaceDE w:val="0"/>
        <w:autoSpaceDN w:val="0"/>
        <w:adjustRightInd w:val="0"/>
        <w:ind w:left="709"/>
      </w:pPr>
      <w:hyperlink r:id="rId8" w:history="1">
        <w:r w:rsidR="007560E3" w:rsidRPr="00556E3A">
          <w:rPr>
            <w:rStyle w:val="Hyperlink"/>
          </w:rPr>
          <w:t>https://wikis.ec.europa.eu/display/ExactExternalWiki/ePRAG</w:t>
        </w:r>
      </w:hyperlink>
    </w:p>
    <w:p w:rsidR="00AA2CFB" w:rsidRPr="00AA2CFB" w:rsidRDefault="00AA2CFB" w:rsidP="00AA2CFB">
      <w:pPr>
        <w:autoSpaceDE w:val="0"/>
        <w:autoSpaceDN w:val="0"/>
        <w:adjustRightInd w:val="0"/>
        <w:ind w:left="709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8"/>
        <w:gridCol w:w="6638"/>
      </w:tblGrid>
      <w:tr w:rsidR="00AD08D3" w:rsidRPr="00EB060D" w:rsidTr="00AA2CFB">
        <w:trPr>
          <w:trHeight w:val="492"/>
        </w:trPr>
        <w:tc>
          <w:tcPr>
            <w:tcW w:w="3638" w:type="dxa"/>
          </w:tcPr>
          <w:p w:rsidR="00AD08D3" w:rsidRPr="00EB060D" w:rsidRDefault="00AD08D3" w:rsidP="00A4457D">
            <w:pPr>
              <w:spacing w:before="120" w:after="120"/>
              <w:jc w:val="both"/>
              <w:rPr>
                <w:szCs w:val="22"/>
              </w:rPr>
            </w:pPr>
            <w:r w:rsidRPr="00EB060D">
              <w:rPr>
                <w:sz w:val="22"/>
                <w:szCs w:val="22"/>
              </w:rPr>
              <w:t>Name:</w:t>
            </w:r>
          </w:p>
        </w:tc>
        <w:tc>
          <w:tcPr>
            <w:tcW w:w="6638" w:type="dxa"/>
          </w:tcPr>
          <w:p w:rsidR="00AD08D3" w:rsidRPr="00EB060D" w:rsidRDefault="00AD08D3" w:rsidP="00A4457D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AD08D3" w:rsidRPr="00EB060D" w:rsidTr="00AA2CFB">
        <w:trPr>
          <w:trHeight w:val="562"/>
        </w:trPr>
        <w:tc>
          <w:tcPr>
            <w:tcW w:w="3638" w:type="dxa"/>
          </w:tcPr>
          <w:p w:rsidR="00AD08D3" w:rsidRDefault="00AD08D3" w:rsidP="00A4457D">
            <w:pPr>
              <w:spacing w:before="120" w:after="120"/>
              <w:rPr>
                <w:szCs w:val="22"/>
              </w:rPr>
            </w:pPr>
            <w:r w:rsidRPr="00EB060D">
              <w:rPr>
                <w:sz w:val="22"/>
                <w:szCs w:val="22"/>
              </w:rPr>
              <w:t>Organisation</w:t>
            </w:r>
            <w:r>
              <w:rPr>
                <w:sz w:val="22"/>
                <w:szCs w:val="22"/>
              </w:rPr>
              <w:t xml:space="preserve"> / institutions</w:t>
            </w:r>
            <w:r w:rsidRPr="00EB060D">
              <w:rPr>
                <w:sz w:val="22"/>
                <w:szCs w:val="22"/>
              </w:rPr>
              <w:t>:</w:t>
            </w:r>
          </w:p>
        </w:tc>
        <w:tc>
          <w:tcPr>
            <w:tcW w:w="6638" w:type="dxa"/>
          </w:tcPr>
          <w:p w:rsidR="00AD08D3" w:rsidRPr="00EB060D" w:rsidRDefault="00AD08D3" w:rsidP="00A4457D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AD08D3" w:rsidRPr="00EB060D" w:rsidTr="00AA2CFB">
        <w:trPr>
          <w:trHeight w:val="492"/>
        </w:trPr>
        <w:tc>
          <w:tcPr>
            <w:tcW w:w="3638" w:type="dxa"/>
          </w:tcPr>
          <w:p w:rsidR="00AD08D3" w:rsidRPr="00EB060D" w:rsidRDefault="00AD08D3" w:rsidP="00A4457D">
            <w:pPr>
              <w:spacing w:before="120" w:after="120"/>
              <w:jc w:val="both"/>
              <w:rPr>
                <w:szCs w:val="22"/>
              </w:rPr>
            </w:pPr>
            <w:r w:rsidRPr="00EB060D">
              <w:rPr>
                <w:sz w:val="22"/>
                <w:szCs w:val="22"/>
              </w:rPr>
              <w:t>Position:</w:t>
            </w:r>
          </w:p>
        </w:tc>
        <w:tc>
          <w:tcPr>
            <w:tcW w:w="6638" w:type="dxa"/>
          </w:tcPr>
          <w:p w:rsidR="00AD08D3" w:rsidRPr="00EB060D" w:rsidRDefault="00AD08D3" w:rsidP="00A4457D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AD08D3" w:rsidRPr="00EB060D" w:rsidTr="00AA2CFB">
        <w:trPr>
          <w:trHeight w:val="709"/>
        </w:trPr>
        <w:tc>
          <w:tcPr>
            <w:tcW w:w="3638" w:type="dxa"/>
          </w:tcPr>
          <w:p w:rsidR="00AD08D3" w:rsidRPr="00EB060D" w:rsidRDefault="00AD08D3" w:rsidP="00D70BA1">
            <w:pPr>
              <w:spacing w:before="120" w:after="120"/>
              <w:jc w:val="both"/>
              <w:rPr>
                <w:szCs w:val="22"/>
              </w:rPr>
            </w:pPr>
            <w:r w:rsidRPr="00EB060D">
              <w:rPr>
                <w:sz w:val="22"/>
                <w:szCs w:val="22"/>
              </w:rPr>
              <w:t>Signature</w:t>
            </w:r>
            <w:r w:rsidR="000605B6">
              <w:rPr>
                <w:sz w:val="22"/>
                <w:szCs w:val="22"/>
              </w:rPr>
              <w:t xml:space="preserve"> </w:t>
            </w:r>
            <w:r w:rsidR="00814C26">
              <w:rPr>
                <w:sz w:val="22"/>
                <w:szCs w:val="22"/>
              </w:rPr>
              <w:t xml:space="preserve">of the Legal Representative </w:t>
            </w:r>
            <w:r w:rsidR="00D70BA1">
              <w:rPr>
                <w:sz w:val="22"/>
                <w:szCs w:val="22"/>
              </w:rPr>
              <w:t xml:space="preserve">(in </w:t>
            </w:r>
            <w:r w:rsidR="001D10A6">
              <w:rPr>
                <w:sz w:val="22"/>
                <w:szCs w:val="22"/>
              </w:rPr>
              <w:t xml:space="preserve">wet-ink </w:t>
            </w:r>
            <w:r w:rsidR="00D70BA1">
              <w:rPr>
                <w:sz w:val="22"/>
                <w:szCs w:val="22"/>
              </w:rPr>
              <w:t>original)</w:t>
            </w:r>
            <w:r w:rsidR="00BC5ED7">
              <w:rPr>
                <w:rStyle w:val="FootnoteReference"/>
                <w:sz w:val="22"/>
                <w:szCs w:val="22"/>
              </w:rPr>
              <w:footnoteReference w:id="1"/>
            </w:r>
            <w:r w:rsidR="00D70BA1">
              <w:rPr>
                <w:sz w:val="22"/>
                <w:szCs w:val="22"/>
              </w:rPr>
              <w:t>:</w:t>
            </w:r>
          </w:p>
        </w:tc>
        <w:tc>
          <w:tcPr>
            <w:tcW w:w="6638" w:type="dxa"/>
          </w:tcPr>
          <w:p w:rsidR="00AD08D3" w:rsidRPr="00EB060D" w:rsidRDefault="00AD08D3" w:rsidP="00A4457D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AD08D3" w:rsidRPr="00EB060D" w:rsidTr="00AA2CFB">
        <w:trPr>
          <w:trHeight w:val="492"/>
        </w:trPr>
        <w:tc>
          <w:tcPr>
            <w:tcW w:w="3638" w:type="dxa"/>
          </w:tcPr>
          <w:p w:rsidR="00AD08D3" w:rsidRPr="00EB060D" w:rsidRDefault="00AD08D3" w:rsidP="00D70BA1">
            <w:pPr>
              <w:spacing w:before="120" w:after="120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Stamp</w:t>
            </w:r>
            <w:r w:rsidR="00D70BA1">
              <w:rPr>
                <w:sz w:val="22"/>
                <w:szCs w:val="22"/>
              </w:rPr>
              <w:t xml:space="preserve">(in </w:t>
            </w:r>
            <w:r w:rsidR="001D10A6">
              <w:rPr>
                <w:sz w:val="22"/>
                <w:szCs w:val="22"/>
              </w:rPr>
              <w:t xml:space="preserve">wet-ink </w:t>
            </w:r>
            <w:r w:rsidR="00D70BA1">
              <w:rPr>
                <w:sz w:val="22"/>
                <w:szCs w:val="22"/>
              </w:rPr>
              <w:t>original)</w:t>
            </w:r>
            <w:r w:rsidRPr="00EB060D">
              <w:rPr>
                <w:sz w:val="22"/>
                <w:szCs w:val="22"/>
              </w:rPr>
              <w:t>:</w:t>
            </w:r>
          </w:p>
        </w:tc>
        <w:tc>
          <w:tcPr>
            <w:tcW w:w="6638" w:type="dxa"/>
          </w:tcPr>
          <w:p w:rsidR="00AD08D3" w:rsidRPr="00EB060D" w:rsidRDefault="00AD08D3" w:rsidP="00A4457D">
            <w:pPr>
              <w:spacing w:before="120" w:after="120"/>
              <w:jc w:val="both"/>
              <w:rPr>
                <w:szCs w:val="22"/>
              </w:rPr>
            </w:pPr>
          </w:p>
        </w:tc>
      </w:tr>
      <w:tr w:rsidR="00AD08D3" w:rsidRPr="00EB060D" w:rsidTr="00AA2CFB">
        <w:trPr>
          <w:trHeight w:val="492"/>
        </w:trPr>
        <w:tc>
          <w:tcPr>
            <w:tcW w:w="3638" w:type="dxa"/>
          </w:tcPr>
          <w:p w:rsidR="00AD08D3" w:rsidRPr="00EB060D" w:rsidRDefault="00AD08D3" w:rsidP="00A4457D">
            <w:pPr>
              <w:spacing w:before="120" w:after="120"/>
              <w:jc w:val="both"/>
              <w:rPr>
                <w:szCs w:val="22"/>
              </w:rPr>
            </w:pPr>
            <w:r w:rsidRPr="00EB060D">
              <w:rPr>
                <w:sz w:val="22"/>
                <w:szCs w:val="22"/>
              </w:rPr>
              <w:t>Date and place:</w:t>
            </w:r>
          </w:p>
        </w:tc>
        <w:tc>
          <w:tcPr>
            <w:tcW w:w="6638" w:type="dxa"/>
          </w:tcPr>
          <w:p w:rsidR="00AD08D3" w:rsidRPr="00EB060D" w:rsidRDefault="00AD08D3" w:rsidP="00A4457D">
            <w:pPr>
              <w:spacing w:before="120" w:after="120"/>
              <w:jc w:val="both"/>
              <w:rPr>
                <w:szCs w:val="22"/>
              </w:rPr>
            </w:pPr>
          </w:p>
        </w:tc>
      </w:tr>
    </w:tbl>
    <w:p w:rsidR="00AD08D3" w:rsidRDefault="00AD08D3" w:rsidP="007560E3"/>
    <w:sectPr w:rsidR="00AD08D3" w:rsidSect="00BC5ED7">
      <w:headerReference w:type="default" r:id="rId9"/>
      <w:pgSz w:w="11906" w:h="16838"/>
      <w:pgMar w:top="284" w:right="851" w:bottom="56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3234" w:rsidRDefault="00833234" w:rsidP="00B12CF9">
      <w:r>
        <w:separator/>
      </w:r>
    </w:p>
  </w:endnote>
  <w:endnote w:type="continuationSeparator" w:id="0">
    <w:p w:rsidR="00833234" w:rsidRDefault="00833234" w:rsidP="00B1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3234" w:rsidRDefault="00833234" w:rsidP="00B12CF9">
      <w:r>
        <w:separator/>
      </w:r>
    </w:p>
  </w:footnote>
  <w:footnote w:type="continuationSeparator" w:id="0">
    <w:p w:rsidR="00833234" w:rsidRDefault="00833234" w:rsidP="00B12CF9">
      <w:r>
        <w:continuationSeparator/>
      </w:r>
    </w:p>
  </w:footnote>
  <w:footnote w:id="1">
    <w:p w:rsidR="00BC5ED7" w:rsidRPr="00BC5ED7" w:rsidRDefault="00BC5ED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b/>
          <w:bCs/>
          <w:i/>
          <w:iCs/>
          <w:sz w:val="18"/>
          <w:szCs w:val="18"/>
        </w:rPr>
        <w:t>If signed by any other person duly authorized by the Legal Representative the power of attorney must be included in original or true copy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2CF9" w:rsidRPr="002E2396" w:rsidRDefault="00AE0572">
    <w:pPr>
      <w:pStyle w:val="Header"/>
      <w:rPr>
        <w:b/>
        <w:sz w:val="22"/>
        <w:lang w:val="en-US"/>
      </w:rPr>
    </w:pPr>
    <w:r>
      <w:rPr>
        <w:b/>
        <w:sz w:val="22"/>
        <w:lang w:val="en-US"/>
      </w:rPr>
      <w:t xml:space="preserve"> </w:t>
    </w:r>
    <w:r w:rsidR="007B0732" w:rsidRPr="002E2396">
      <w:rPr>
        <w:b/>
        <w:sz w:val="22"/>
        <w:lang w:val="en-US"/>
      </w:rPr>
      <w:t>ANNEX C</w:t>
    </w:r>
    <w:r w:rsidR="002E2396" w:rsidRPr="002E2396">
      <w:rPr>
        <w:b/>
        <w:sz w:val="22"/>
        <w:lang w:val="en-US"/>
      </w:rPr>
      <w:t xml:space="preserve"> – IADSA</w:t>
    </w:r>
    <w:r w:rsidR="0031691E">
      <w:rPr>
        <w:b/>
        <w:sz w:val="22"/>
        <w:lang w:val="en-US"/>
      </w:rPr>
      <w:t xml:space="preserve"> II</w:t>
    </w:r>
    <w:r w:rsidR="000605B6">
      <w:rPr>
        <w:b/>
        <w:sz w:val="22"/>
        <w:lang w:val="en-US"/>
      </w:rPr>
      <w:t xml:space="preserve"> </w:t>
    </w:r>
    <w:r w:rsidR="007560E3">
      <w:rPr>
        <w:b/>
        <w:sz w:val="22"/>
        <w:lang w:val="en-US"/>
      </w:rPr>
      <w:t>2</w:t>
    </w:r>
    <w:r w:rsidR="007560E3">
      <w:rPr>
        <w:b/>
        <w:sz w:val="22"/>
        <w:vertAlign w:val="superscript"/>
        <w:lang w:val="en-US"/>
      </w:rPr>
      <w:t>nd</w:t>
    </w:r>
    <w:r>
      <w:rPr>
        <w:b/>
        <w:sz w:val="22"/>
        <w:vertAlign w:val="superscript"/>
        <w:lang w:val="en-US"/>
      </w:rPr>
      <w:t xml:space="preserve"> </w:t>
    </w:r>
    <w:r w:rsidR="002E2396" w:rsidRPr="002E2396">
      <w:rPr>
        <w:b/>
        <w:sz w:val="22"/>
        <w:lang w:val="en-US"/>
      </w:rPr>
      <w:t>Call for Proposals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4AD47678"/>
    <w:multiLevelType w:val="hybridMultilevel"/>
    <w:tmpl w:val="768ECB84"/>
    <w:lvl w:ilvl="0" w:tplc="F62EF6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2643897">
    <w:abstractNumId w:val="0"/>
  </w:num>
  <w:num w:numId="2" w16cid:durableId="1191144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8D3"/>
    <w:rsid w:val="00005E3C"/>
    <w:rsid w:val="000605B6"/>
    <w:rsid w:val="0007668C"/>
    <w:rsid w:val="000C1EAE"/>
    <w:rsid w:val="00193AC5"/>
    <w:rsid w:val="001D10A6"/>
    <w:rsid w:val="002721E1"/>
    <w:rsid w:val="002B4E8E"/>
    <w:rsid w:val="002E2396"/>
    <w:rsid w:val="002E7771"/>
    <w:rsid w:val="00301BE0"/>
    <w:rsid w:val="003074F9"/>
    <w:rsid w:val="0031691E"/>
    <w:rsid w:val="003703CE"/>
    <w:rsid w:val="00374DA4"/>
    <w:rsid w:val="0045072E"/>
    <w:rsid w:val="00451232"/>
    <w:rsid w:val="004950E2"/>
    <w:rsid w:val="004E1CB7"/>
    <w:rsid w:val="004F3123"/>
    <w:rsid w:val="00561E33"/>
    <w:rsid w:val="005B4603"/>
    <w:rsid w:val="00650FB2"/>
    <w:rsid w:val="00682EB5"/>
    <w:rsid w:val="006D086B"/>
    <w:rsid w:val="006E1BED"/>
    <w:rsid w:val="006E4EC3"/>
    <w:rsid w:val="00715A80"/>
    <w:rsid w:val="00722F27"/>
    <w:rsid w:val="00737665"/>
    <w:rsid w:val="00745B66"/>
    <w:rsid w:val="007560E3"/>
    <w:rsid w:val="007769C4"/>
    <w:rsid w:val="007B0732"/>
    <w:rsid w:val="007B2ADD"/>
    <w:rsid w:val="007C6803"/>
    <w:rsid w:val="007F7862"/>
    <w:rsid w:val="00814C26"/>
    <w:rsid w:val="00833234"/>
    <w:rsid w:val="0084719E"/>
    <w:rsid w:val="00892995"/>
    <w:rsid w:val="008A785C"/>
    <w:rsid w:val="008B6748"/>
    <w:rsid w:val="008F74C0"/>
    <w:rsid w:val="00924982"/>
    <w:rsid w:val="009365CB"/>
    <w:rsid w:val="00942E57"/>
    <w:rsid w:val="009459CD"/>
    <w:rsid w:val="009A78A4"/>
    <w:rsid w:val="009E4204"/>
    <w:rsid w:val="009F1F9D"/>
    <w:rsid w:val="00A012B6"/>
    <w:rsid w:val="00A03D4B"/>
    <w:rsid w:val="00A04C01"/>
    <w:rsid w:val="00A648B4"/>
    <w:rsid w:val="00A949B5"/>
    <w:rsid w:val="00A9715D"/>
    <w:rsid w:val="00AA2CFB"/>
    <w:rsid w:val="00AD08D3"/>
    <w:rsid w:val="00AE0572"/>
    <w:rsid w:val="00AF3A04"/>
    <w:rsid w:val="00B07737"/>
    <w:rsid w:val="00B12CF9"/>
    <w:rsid w:val="00B64AA3"/>
    <w:rsid w:val="00B746E8"/>
    <w:rsid w:val="00BA3EA8"/>
    <w:rsid w:val="00BC0634"/>
    <w:rsid w:val="00BC5ED7"/>
    <w:rsid w:val="00BD1369"/>
    <w:rsid w:val="00BE1B3B"/>
    <w:rsid w:val="00BE7782"/>
    <w:rsid w:val="00C26002"/>
    <w:rsid w:val="00C72398"/>
    <w:rsid w:val="00C92419"/>
    <w:rsid w:val="00CF276E"/>
    <w:rsid w:val="00D1343F"/>
    <w:rsid w:val="00D225BD"/>
    <w:rsid w:val="00D30C7E"/>
    <w:rsid w:val="00D52716"/>
    <w:rsid w:val="00D677EB"/>
    <w:rsid w:val="00D70BA1"/>
    <w:rsid w:val="00DE1494"/>
    <w:rsid w:val="00E130AF"/>
    <w:rsid w:val="00E43A46"/>
    <w:rsid w:val="00E60489"/>
    <w:rsid w:val="00E87E34"/>
    <w:rsid w:val="00E95949"/>
    <w:rsid w:val="00EA0303"/>
    <w:rsid w:val="00F533CA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F3BF7"/>
  <w15:docId w15:val="{D9A8672E-6086-4CAB-AA71-39FE6473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8D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2EB5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682EB5"/>
    <w:rPr>
      <w:rFonts w:ascii="Times New Roman" w:eastAsia="Times New Roman" w:hAnsi="Times New Roman" w:cs="Times New Roman"/>
      <w:b/>
      <w:snapToGrid w:val="0"/>
      <w:sz w:val="4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459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CF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CF9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2CF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CF9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F9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ED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ED7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5ED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50E2"/>
    <w:pPr>
      <w:ind w:left="720"/>
      <w:contextualSpacing/>
    </w:pPr>
  </w:style>
  <w:style w:type="paragraph" w:styleId="Revision">
    <w:name w:val="Revision"/>
    <w:hidden/>
    <w:uiPriority w:val="99"/>
    <w:semiHidden/>
    <w:rsid w:val="007560E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s.ec.europa.eu/display/ExactExternalWiki/ePR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FDE8-6F40-463B-83ED-E9529FBF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Mariarita Capirci, IADSA</dc:creator>
  <cp:lastModifiedBy>Anila</cp:lastModifiedBy>
  <cp:revision>36</cp:revision>
  <cp:lastPrinted>2019-10-18T09:01:00Z</cp:lastPrinted>
  <dcterms:created xsi:type="dcterms:W3CDTF">2023-03-16T13:16:00Z</dcterms:created>
  <dcterms:modified xsi:type="dcterms:W3CDTF">2023-03-20T09:43:00Z</dcterms:modified>
</cp:coreProperties>
</file>